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Mountain View Christmas Program Costumes</w:t>
      </w:r>
    </w:p>
    <w:p w:rsidR="00000000" w:rsidDel="00000000" w:rsidP="00000000" w:rsidRDefault="00000000" w:rsidRPr="00000000" w14:paraId="00000002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2024</w:t>
      </w:r>
    </w:p>
    <w:p w:rsidR="00000000" w:rsidDel="00000000" w:rsidP="00000000" w:rsidRDefault="00000000" w:rsidRPr="00000000" w14:paraId="00000003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Grade 6 </w:t>
      </w:r>
    </w:p>
    <w:p w:rsidR="00000000" w:rsidDel="00000000" w:rsidP="00000000" w:rsidRDefault="00000000" w:rsidRPr="00000000" w14:paraId="00000005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2"/>
          <w:szCs w:val="42"/>
        </w:rPr>
      </w:pPr>
      <w:r w:rsidDel="00000000" w:rsidR="00000000" w:rsidRPr="00000000">
        <w:rPr>
          <w:sz w:val="42"/>
          <w:szCs w:val="42"/>
          <w:rtl w:val="0"/>
        </w:rPr>
        <w:t xml:space="preserve">Winter Look Costume-  Coats, vests, Mitts, Hats, Ear muffs, Christmas scarves </w:t>
      </w:r>
    </w:p>
    <w:p w:rsidR="00000000" w:rsidDel="00000000" w:rsidP="00000000" w:rsidRDefault="00000000" w:rsidRPr="00000000" w14:paraId="00000007">
      <w:pPr>
        <w:jc w:val="center"/>
        <w:rPr>
          <w:sz w:val="42"/>
          <w:szCs w:val="4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933450</wp:posOffset>
            </wp:positionV>
            <wp:extent cx="4417043" cy="293667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7043" cy="2936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